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tl w:val="0"/>
        </w:rPr>
      </w:pPr>
      <w:r>
        <w:rPr>
          <w:rtl w:val="0"/>
          <w:lang w:val="en-US"/>
        </w:rPr>
        <w:t xml:space="preserve">Volunteer Hour Credit </w:t>
      </w:r>
      <w:r>
        <w:rPr>
          <w:rtl w:val="0"/>
          <w:lang w:val="en-US"/>
        </w:rPr>
        <w:t xml:space="preserve">System </w:t>
      </w:r>
    </w:p>
    <w:p>
      <w:pPr>
        <w:pStyle w:val="Body A"/>
        <w:jc w:val="center"/>
        <w:rPr>
          <w:rtl w:val="0"/>
        </w:rPr>
      </w:pPr>
    </w:p>
    <w:p>
      <w:pPr>
        <w:pStyle w:val="Body A"/>
        <w:rPr>
          <w:rtl w:val="0"/>
        </w:rPr>
      </w:pPr>
      <w:r>
        <w:rPr>
          <w:rFonts w:ascii="Helvetica" w:cs="Arial Unicode MS" w:hAnsi="Arial Unicode MS" w:eastAsia="Arial Unicode MS"/>
          <w:rtl w:val="0"/>
          <w:lang w:val="en-US"/>
        </w:rPr>
        <w:t xml:space="preserve">The Volunteer Hour Credit System (VHCS) </w:t>
      </w:r>
      <w:r>
        <w:rPr>
          <w:rFonts w:ascii="Helvetica" w:cs="Arial Unicode MS" w:hAnsi="Arial Unicode MS" w:eastAsia="Arial Unicode MS"/>
          <w:rtl w:val="0"/>
          <w:lang w:val="en-US"/>
        </w:rPr>
        <w:t xml:space="preserve">has </w:t>
      </w:r>
      <w:r>
        <w:rPr>
          <w:rFonts w:ascii="Helvetica" w:cs="Arial Unicode MS" w:hAnsi="Arial Unicode MS" w:eastAsia="Arial Unicode MS"/>
          <w:rtl w:val="0"/>
          <w:lang w:val="en-US"/>
        </w:rPr>
        <w:t xml:space="preserve">been created in </w:t>
      </w:r>
      <w:r>
        <w:rPr>
          <w:rFonts w:ascii="Helvetica" w:cs="Arial Unicode MS" w:hAnsi="Arial Unicode MS" w:eastAsia="Arial Unicode MS"/>
          <w:u w:color="ff0000"/>
          <w:rtl w:val="0"/>
          <w:lang w:val="en-US"/>
        </w:rPr>
        <w:t>an</w:t>
      </w:r>
      <w:r>
        <w:rPr>
          <w:rFonts w:ascii="Helvetica" w:cs="Arial Unicode MS" w:hAnsi="Arial Unicode MS" w:eastAsia="Arial Unicode MS"/>
          <w:rtl w:val="0"/>
          <w:lang w:val="en-US"/>
        </w:rPr>
        <w:t xml:space="preserve"> effort to encourage OSC members to </w:t>
      </w:r>
      <w:r>
        <w:rPr>
          <w:rFonts w:ascii="Helvetica" w:cs="Arial Unicode MS" w:hAnsi="Arial Unicode MS" w:eastAsia="Arial Unicode MS"/>
          <w:rtl w:val="0"/>
          <w:lang w:val="en-US"/>
        </w:rPr>
        <w:t>volunteer</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in</w:t>
      </w:r>
      <w:r>
        <w:rPr>
          <w:rFonts w:ascii="Helvetica" w:cs="Arial Unicode MS" w:hAnsi="Arial Unicode MS" w:eastAsia="Arial Unicode MS"/>
          <w:rtl w:val="0"/>
          <w:lang w:val="en-US"/>
        </w:rPr>
        <w:t xml:space="preserve"> events and activities throughout the year. </w:t>
      </w:r>
      <w:r>
        <w:rPr>
          <w:rFonts w:ascii="Helvetica" w:cs="Arial Unicode MS" w:hAnsi="Arial Unicode MS" w:eastAsia="Arial Unicode MS"/>
          <w:rtl w:val="0"/>
          <w:lang w:val="en-US"/>
        </w:rPr>
        <w:t xml:space="preserve"> Members will be able to document hours using Track It Forward, </w:t>
      </w:r>
      <w:hyperlink r:id="rId4" w:history="1">
        <w:r>
          <w:rPr>
            <w:rStyle w:val="Hyperlink.0"/>
            <w:rFonts w:ascii="Helvetica" w:cs="Arial Unicode MS" w:hAnsi="Arial Unicode MS" w:eastAsia="Arial Unicode MS"/>
            <w:rtl w:val="0"/>
          </w:rPr>
          <w:t>www.trackitforward.com</w:t>
        </w:r>
      </w:hyperlink>
      <w:r>
        <w:rPr>
          <w:rFonts w:ascii="Helvetica" w:cs="Arial Unicode MS" w:hAnsi="Arial Unicode MS" w:eastAsia="Arial Unicode MS"/>
          <w:rtl w:val="0"/>
          <w:lang w:val="en-US"/>
        </w:rPr>
        <w:t xml:space="preserve">.  </w:t>
      </w:r>
    </w:p>
    <w:p>
      <w:pPr>
        <w:pStyle w:val="Body A"/>
        <w:rPr>
          <w:rtl w:val="0"/>
        </w:rPr>
      </w:pPr>
    </w:p>
    <w:p>
      <w:pPr>
        <w:pStyle w:val="Body A"/>
        <w:rPr>
          <w:rtl w:val="0"/>
        </w:rPr>
      </w:pPr>
      <w:r>
        <w:rPr>
          <w:rFonts w:ascii="Helvetica" w:cs="Arial Unicode MS" w:hAnsi="Arial Unicode MS" w:eastAsia="Arial Unicode MS"/>
          <w:rtl w:val="0"/>
          <w:lang w:val="en-US"/>
        </w:rPr>
        <w:t xml:space="preserve">The OSC lapel pin or Hours Rocker will be awarded </w:t>
      </w:r>
      <w:r>
        <w:rPr>
          <w:rFonts w:ascii="Helvetica" w:cs="Arial Unicode MS" w:hAnsi="Arial Unicode MS" w:eastAsia="Arial Unicode MS"/>
          <w:rtl w:val="0"/>
          <w:lang w:val="en-US"/>
        </w:rPr>
        <w:t>at each luncheon to member</w:t>
      </w:r>
      <w:r>
        <w:rPr>
          <w:rFonts w:ascii="Helvetica" w:cs="Arial Unicode MS" w:hAnsi="Arial Unicode MS" w:eastAsia="Arial Unicode MS"/>
          <w:rtl w:val="0"/>
          <w:lang w:val="en-US"/>
        </w:rPr>
        <w:t>s</w:t>
      </w:r>
      <w:r>
        <w:rPr>
          <w:rFonts w:ascii="Helvetica" w:cs="Arial Unicode MS" w:hAnsi="Arial Unicode MS" w:eastAsia="Arial Unicode MS"/>
          <w:rtl w:val="0"/>
          <w:lang w:val="en-US"/>
        </w:rPr>
        <w:t xml:space="preserve"> who ha</w:t>
      </w:r>
      <w:r>
        <w:rPr>
          <w:rFonts w:ascii="Helvetica" w:cs="Arial Unicode MS" w:hAnsi="Arial Unicode MS" w:eastAsia="Arial Unicode MS"/>
          <w:rtl w:val="0"/>
          <w:lang w:val="en-US"/>
        </w:rPr>
        <w:t>ve logged the minimum hours</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The end of the year</w:t>
      </w:r>
      <w:r>
        <w:rPr>
          <w:rFonts w:ascii="Helvetica" w:cs="Arial Unicode MS" w:hAnsi="Arial Unicode MS" w:eastAsia="Arial Unicode MS"/>
          <w:rtl w:val="0"/>
          <w:lang w:val="en-US"/>
        </w:rPr>
        <w:t xml:space="preserve"> Membership Appreciation event</w:t>
      </w:r>
      <w:r>
        <w:rPr>
          <w:rFonts w:ascii="Helvetica" w:cs="Arial Unicode MS" w:hAnsi="Arial Unicode MS" w:eastAsia="Arial Unicode MS"/>
          <w:rtl w:val="0"/>
          <w:lang w:val="en-US"/>
        </w:rPr>
        <w:t xml:space="preserve"> will </w:t>
      </w:r>
      <w:r>
        <w:rPr>
          <w:rFonts w:ascii="Helvetica" w:cs="Arial Unicode MS" w:hAnsi="Arial Unicode MS" w:eastAsia="Arial Unicode MS"/>
          <w:rtl w:val="0"/>
          <w:lang w:val="en-US"/>
        </w:rPr>
        <w:t>recognize</w:t>
      </w:r>
      <w:r>
        <w:rPr>
          <w:rFonts w:ascii="Helvetica" w:cs="Arial Unicode MS" w:hAnsi="Arial Unicode MS" w:eastAsia="Arial Unicode MS"/>
          <w:rtl w:val="0"/>
          <w:lang w:val="en-US"/>
        </w:rPr>
        <w:t xml:space="preserve"> members by awarding </w:t>
      </w:r>
      <w:r>
        <w:rPr>
          <w:rFonts w:ascii="Helvetica" w:cs="Arial Unicode MS" w:hAnsi="Arial Unicode MS" w:eastAsia="Arial Unicode MS"/>
          <w:rtl w:val="0"/>
          <w:lang w:val="en-US"/>
        </w:rPr>
        <w:t xml:space="preserve">OSC </w:t>
      </w:r>
      <w:r>
        <w:rPr>
          <w:rFonts w:ascii="Helvetica" w:cs="Arial Unicode MS" w:hAnsi="Arial Unicode MS" w:eastAsia="Arial Unicode MS"/>
          <w:rtl w:val="0"/>
          <w:lang w:val="en-US"/>
        </w:rPr>
        <w:t>L</w:t>
      </w:r>
      <w:r>
        <w:rPr>
          <w:rFonts w:ascii="Helvetica" w:cs="Arial Unicode MS" w:hAnsi="Arial Unicode MS" w:eastAsia="Arial Unicode MS"/>
          <w:rtl w:val="0"/>
          <w:lang w:val="en-US"/>
        </w:rPr>
        <w:t xml:space="preserve">ogo </w:t>
      </w:r>
      <w:r>
        <w:rPr>
          <w:rFonts w:ascii="Helvetica" w:cs="Arial Unicode MS" w:hAnsi="Arial Unicode MS" w:eastAsia="Arial Unicode MS"/>
          <w:rtl w:val="0"/>
          <w:lang w:val="en-US"/>
        </w:rPr>
        <w:t>lapel pins,</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H</w:t>
      </w:r>
      <w:r>
        <w:rPr>
          <w:rFonts w:ascii="Helvetica" w:cs="Arial Unicode MS" w:hAnsi="Arial Unicode MS" w:eastAsia="Arial Unicode MS"/>
          <w:rtl w:val="0"/>
          <w:lang w:val="en-US"/>
        </w:rPr>
        <w:t xml:space="preserve">our </w:t>
      </w:r>
      <w:r>
        <w:rPr>
          <w:rFonts w:ascii="Helvetica" w:cs="Arial Unicode MS" w:hAnsi="Arial Unicode MS" w:eastAsia="Arial Unicode MS"/>
          <w:rtl w:val="0"/>
          <w:lang w:val="en-US"/>
        </w:rPr>
        <w:t>Rockers,</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 xml:space="preserve">and Certificates of Appreciation.  </w:t>
      </w:r>
      <w:r>
        <w:rPr>
          <w:rFonts w:ascii="Helvetica" w:cs="Arial Unicode MS" w:hAnsi="Arial Unicode MS" w:eastAsia="Arial Unicode MS"/>
          <w:rtl w:val="0"/>
          <w:lang w:val="en-US"/>
        </w:rPr>
        <w:t xml:space="preserve">Members </w:t>
      </w:r>
      <w:r>
        <w:rPr>
          <w:rFonts w:ascii="Helvetica" w:cs="Arial Unicode MS" w:hAnsi="Arial Unicode MS" w:eastAsia="Arial Unicode MS"/>
          <w:rtl w:val="0"/>
          <w:lang w:val="en-US"/>
        </w:rPr>
        <w:t xml:space="preserve">who logged a certain </w:t>
      </w:r>
      <w:r>
        <w:rPr>
          <w:rFonts w:ascii="Helvetica" w:cs="Arial Unicode MS" w:hAnsi="Arial Unicode MS" w:eastAsia="Arial Unicode MS"/>
          <w:rtl w:val="0"/>
          <w:lang w:val="en-US"/>
        </w:rPr>
        <w:t>amount of hour</w:t>
      </w:r>
      <w:r>
        <w:rPr>
          <w:rFonts w:ascii="Helvetica" w:cs="Arial Unicode MS" w:hAnsi="Arial Unicode MS" w:eastAsia="Arial Unicode MS"/>
          <w:rtl w:val="0"/>
        </w:rPr>
        <w:t>s</w:t>
      </w:r>
      <w:r>
        <w:rPr>
          <w:rFonts w:ascii="Helvetica" w:cs="Arial Unicode MS" w:hAnsi="Arial Unicode MS" w:eastAsia="Arial Unicode MS"/>
          <w:rtl w:val="0"/>
        </w:rPr>
        <w:t xml:space="preserve"> will be consider for OSC Volunteer of Year and </w:t>
      </w:r>
      <w:r>
        <w:rPr>
          <w:rFonts w:ascii="Helvetica" w:cs="Arial Unicode MS" w:hAnsi="Arial Unicode MS" w:eastAsia="Arial Unicode MS"/>
          <w:rtl w:val="0"/>
          <w:lang w:val="en-US"/>
        </w:rPr>
        <w:t xml:space="preserve">the membership </w:t>
      </w:r>
      <w:r>
        <w:rPr>
          <w:rFonts w:ascii="Helvetica" w:cs="Arial Unicode MS" w:hAnsi="Arial Unicode MS" w:eastAsia="Arial Unicode MS"/>
          <w:rtl w:val="0"/>
          <w:lang w:val="en-US"/>
        </w:rPr>
        <w:t xml:space="preserve">will </w:t>
      </w:r>
      <w:r>
        <w:rPr>
          <w:rFonts w:ascii="Helvetica" w:cs="Arial Unicode MS" w:hAnsi="Arial Unicode MS" w:eastAsia="Arial Unicode MS"/>
          <w:rtl w:val="0"/>
          <w:lang w:val="en-US"/>
        </w:rPr>
        <w:t xml:space="preserve">vote the winner.  </w:t>
      </w:r>
    </w:p>
    <w:p>
      <w:pPr>
        <w:pStyle w:val="Body A"/>
        <w:rPr>
          <w:rtl w:val="0"/>
        </w:rPr>
      </w:pPr>
    </w:p>
    <w:p>
      <w:pPr>
        <w:pStyle w:val="Body A"/>
        <w:rPr>
          <w:rtl w:val="0"/>
        </w:rPr>
      </w:pPr>
      <w:r>
        <w:rPr>
          <w:rFonts w:ascii="Helvetica" w:cs="Arial Unicode MS" w:hAnsi="Arial Unicode MS" w:eastAsia="Arial Unicode MS"/>
          <w:rtl w:val="0"/>
          <w:lang w:val="en-US"/>
        </w:rPr>
        <w:t xml:space="preserve">There are </w:t>
      </w:r>
      <w:r>
        <w:rPr>
          <w:rFonts w:ascii="Helvetica" w:cs="Arial Unicode MS" w:hAnsi="Arial Unicode MS" w:eastAsia="Arial Unicode MS"/>
          <w:rtl w:val="0"/>
          <w:lang w:val="en-US"/>
        </w:rPr>
        <w:t>three</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 xml:space="preserve">event </w:t>
      </w:r>
      <w:r>
        <w:rPr>
          <w:rFonts w:ascii="Helvetica" w:cs="Arial Unicode MS" w:hAnsi="Arial Unicode MS" w:eastAsia="Arial Unicode MS"/>
          <w:rtl w:val="0"/>
          <w:lang w:val="en-US"/>
        </w:rPr>
        <w:t>categories in the VHC</w:t>
      </w:r>
      <w:r>
        <w:rPr>
          <w:rFonts w:ascii="Helvetica" w:cs="Arial Unicode MS" w:hAnsi="Arial Unicode MS" w:eastAsia="Arial Unicode MS"/>
          <w:rtl w:val="0"/>
          <w:lang w:val="en-US"/>
        </w:rPr>
        <w:t>S:</w:t>
      </w:r>
      <w:r>
        <w:rPr>
          <w:rFonts w:ascii="Helvetica" w:cs="Arial Unicode MS" w:hAnsi="Arial Unicode MS" w:eastAsia="Arial Unicode MS"/>
          <w:rtl w:val="0"/>
          <w:lang w:val="en-US"/>
        </w:rPr>
        <w:t xml:space="preserve">  Fundraising, Charitable,</w:t>
      </w:r>
      <w:r>
        <w:rPr>
          <w:rFonts w:ascii="Helvetica" w:cs="Arial Unicode MS" w:hAnsi="Arial Unicode MS" w:eastAsia="Arial Unicode MS"/>
          <w:rtl w:val="0"/>
          <w:lang w:val="en-US"/>
        </w:rPr>
        <w:t xml:space="preserve"> Administrative</w:t>
      </w:r>
      <w:r>
        <w:rPr>
          <w:rFonts w:ascii="Helvetica" w:cs="Arial Unicode MS" w:hAnsi="Arial Unicode MS" w:eastAsia="Arial Unicode MS"/>
          <w:rtl w:val="0"/>
          <w:lang w:val="en-US"/>
        </w:rPr>
        <w:t xml:space="preserve"> </w:t>
      </w:r>
    </w:p>
    <w:p>
      <w:pPr>
        <w:pStyle w:val="Body A"/>
        <w:jc w:val="center"/>
        <w:rPr>
          <w:rtl w:val="0"/>
        </w:rPr>
      </w:pPr>
    </w:p>
    <w:p>
      <w:pPr>
        <w:pStyle w:val="Body A"/>
        <w:rPr>
          <w:rtl w:val="0"/>
        </w:rPr>
      </w:pPr>
      <w:r>
        <w:rPr>
          <w:rFonts w:ascii="Helvetica" w:cs="Arial Unicode MS" w:hAnsi="Arial Unicode MS" w:eastAsia="Arial Unicode MS"/>
          <w:b w:val="1"/>
          <w:bCs w:val="1"/>
          <w:rtl w:val="0"/>
          <w:lang w:val="en-US"/>
        </w:rPr>
        <w:t>Fundraising</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 1 hour credit for each hour volunteering for the event being planned.  This includes</w:t>
      </w:r>
      <w:r>
        <w:rPr>
          <w:rFonts w:ascii="Helvetica" w:cs="Arial Unicode MS" w:hAnsi="Arial Unicode MS" w:eastAsia="Arial Unicode MS"/>
          <w:u w:color="ff0000"/>
          <w:rtl w:val="0"/>
          <w:lang w:val="en-US"/>
        </w:rPr>
        <w:t>,</w:t>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but not limit</w:t>
      </w:r>
      <w:r>
        <w:rPr>
          <w:rFonts w:ascii="Helvetica" w:cs="Arial Unicode MS" w:hAnsi="Arial Unicode MS" w:eastAsia="Arial Unicode MS"/>
          <w:rtl w:val="0"/>
          <w:lang w:val="en-US"/>
        </w:rPr>
        <w:t>ed</w:t>
      </w:r>
      <w:r>
        <w:rPr>
          <w:rFonts w:ascii="Helvetica" w:cs="Arial Unicode MS" w:hAnsi="Arial Unicode MS" w:eastAsia="Arial Unicode MS"/>
          <w:rtl w:val="0"/>
          <w:lang w:val="en-US"/>
        </w:rPr>
        <w:t xml:space="preserve"> to, setting up/tear down, working the event.</w:t>
      </w:r>
    </w:p>
    <w:p>
      <w:pPr>
        <w:pStyle w:val="Body A"/>
        <w:rPr>
          <w:rtl w:val="0"/>
        </w:rPr>
      </w:pPr>
    </w:p>
    <w:p>
      <w:pPr>
        <w:pStyle w:val="Body A"/>
        <w:rPr>
          <w:rtl w:val="0"/>
        </w:rPr>
      </w:pPr>
      <w:r>
        <w:rPr>
          <w:rtl w:val="0"/>
        </w:rPr>
        <w:tab/>
        <w:tab/>
        <w:tab/>
        <w:tab/>
        <w:tab/>
      </w:r>
    </w:p>
    <w:p>
      <w:pPr>
        <w:pStyle w:val="Body A"/>
        <w:rPr>
          <w:rtl w:val="0"/>
        </w:rPr>
      </w:pPr>
      <w:r>
        <w:rPr>
          <w:rFonts w:ascii="Helvetica" w:cs="Arial Unicode MS" w:hAnsi="Arial Unicode MS" w:eastAsia="Arial Unicode MS"/>
          <w:rtl w:val="0"/>
        </w:rPr>
        <w:tab/>
        <w:tab/>
        <w:t>Happy Hours</w:t>
      </w:r>
      <w:r>
        <w:rPr>
          <w:rFonts w:ascii="Helvetica" w:cs="Arial Unicode MS" w:hAnsi="Arial Unicode MS" w:eastAsia="Arial Unicode MS"/>
          <w:rtl w:val="0"/>
        </w:rPr>
        <w:tab/>
        <w:tab/>
        <w:t xml:space="preserve">  </w:t>
      </w:r>
      <w:r>
        <w:rPr>
          <w:rFonts w:ascii="Helvetica" w:cs="Arial Unicode MS" w:hAnsi="Arial Unicode MS" w:eastAsia="Arial Unicode MS"/>
          <w:rtl w:val="0"/>
        </w:rPr>
        <w:t>O</w:t>
      </w:r>
      <w:r>
        <w:rPr>
          <w:rFonts w:ascii="Arial Unicode MS" w:cs="Arial Unicode MS" w:hAnsi="Helvetica" w:eastAsia="Arial Unicode MS" w:hint="default"/>
          <w:rtl w:val="0"/>
        </w:rPr>
        <w:t>’</w:t>
      </w:r>
      <w:r>
        <w:rPr>
          <w:rFonts w:ascii="Helvetica" w:cs="Arial Unicode MS" w:hAnsi="Arial Unicode MS" w:eastAsia="Arial Unicode MS"/>
          <w:rtl w:val="0"/>
        </w:rPr>
        <w:t>Club Decorating</w:t>
        <w:tab/>
      </w:r>
    </w:p>
    <w:p>
      <w:pPr>
        <w:pStyle w:val="Body A"/>
        <w:rPr>
          <w:rtl w:val="0"/>
        </w:rPr>
      </w:pPr>
      <w:r>
        <w:rPr>
          <w:rFonts w:ascii="Helvetica" w:cs="Arial Unicode MS" w:hAnsi="Arial Unicode MS" w:eastAsia="Arial Unicode MS"/>
          <w:rtl w:val="0"/>
        </w:rPr>
        <w:tab/>
        <w:tab/>
        <w:t>Luncheons</w:t>
      </w:r>
      <w:r>
        <w:rPr>
          <w:rFonts w:ascii="Helvetica" w:cs="Arial Unicode MS" w:hAnsi="Arial Unicode MS" w:eastAsia="Arial Unicode MS"/>
          <w:rtl w:val="0"/>
        </w:rPr>
        <w:tab/>
        <w:tab/>
        <w:t xml:space="preserve">  </w:t>
      </w:r>
      <w:r>
        <w:rPr>
          <w:rFonts w:ascii="Helvetica" w:cs="Arial Unicode MS" w:hAnsi="Arial Unicode MS" w:eastAsia="Arial Unicode MS"/>
          <w:rtl w:val="0"/>
        </w:rPr>
        <w:t>Tour of Homes</w:t>
      </w:r>
      <w:r>
        <w:tab/>
      </w:r>
    </w:p>
    <w:p>
      <w:pPr>
        <w:pStyle w:val="Body A"/>
        <w:rPr>
          <w:rtl w:val="0"/>
        </w:rPr>
      </w:pPr>
      <w:r>
        <w:rPr>
          <w:rFonts w:ascii="Helvetica" w:cs="Arial Unicode MS" w:hAnsi="Arial Unicode MS" w:eastAsia="Arial Unicode MS"/>
          <w:rtl w:val="0"/>
        </w:rPr>
        <w:tab/>
        <w:tab/>
        <w:t>Welcome Aboard</w:t>
      </w:r>
      <w:r>
        <w:rPr>
          <w:rFonts w:ascii="Helvetica" w:cs="Arial Unicode MS" w:hAnsi="Arial Unicode MS" w:eastAsia="Arial Unicode MS"/>
          <w:rtl w:val="0"/>
        </w:rPr>
        <w:tab/>
        <w:t xml:space="preserve">  </w:t>
      </w:r>
      <w:r>
        <w:rPr>
          <w:rFonts w:ascii="Helvetica" w:cs="Arial Unicode MS" w:hAnsi="Arial Unicode MS" w:eastAsia="Arial Unicode MS"/>
          <w:rtl w:val="0"/>
        </w:rPr>
        <w:t>Basket Bingo</w:t>
      </w:r>
    </w:p>
    <w:p>
      <w:pPr>
        <w:pStyle w:val="Body A"/>
      </w:pPr>
      <w:r>
        <w:rPr>
          <w:rFonts w:ascii="Helvetica" w:cs="Arial Unicode MS" w:hAnsi="Arial Unicode MS" w:eastAsia="Arial Unicode MS"/>
          <w:rtl w:val="0"/>
        </w:rPr>
        <w:tab/>
        <w:tab/>
        <w:t>Fall Fundraiser</w:t>
      </w:r>
      <w:r>
        <w:rPr>
          <w:rFonts w:ascii="Helvetica" w:cs="Arial Unicode MS" w:hAnsi="Arial Unicode MS" w:eastAsia="Arial Unicode MS"/>
          <w:rtl w:val="0"/>
        </w:rPr>
        <w:tab/>
        <w:t xml:space="preserve">  </w:t>
      </w:r>
      <w:r>
        <w:rPr>
          <w:rFonts w:ascii="Helvetica" w:cs="Arial Unicode MS" w:hAnsi="Arial Unicode MS" w:eastAsia="Arial Unicode MS"/>
          <w:rtl w:val="0"/>
        </w:rPr>
        <w:t>Spring Craft Fair</w:t>
      </w:r>
      <w:r>
        <w:tab/>
      </w:r>
    </w:p>
    <w:p>
      <w:pPr>
        <w:pStyle w:val="Body A"/>
        <w:rPr>
          <w:rtl w:val="0"/>
        </w:rPr>
      </w:pPr>
      <w:r>
        <w:tab/>
        <w:tab/>
      </w:r>
      <w:r>
        <w:rPr>
          <w:rFonts w:ascii="Helvetica" w:cs="Arial Unicode MS" w:hAnsi="Arial Unicode MS" w:eastAsia="Arial Unicode MS"/>
          <w:rtl w:val="0"/>
          <w:lang w:val="en-US"/>
        </w:rPr>
        <w:t>Fall Craft Fair</w:t>
      </w:r>
      <w:r>
        <w:rPr>
          <w:rFonts w:ascii="Helvetica" w:cs="Arial Unicode MS" w:hAnsi="Arial Unicode MS" w:eastAsia="Arial Unicode MS"/>
          <w:rtl w:val="0"/>
        </w:rPr>
        <w:tab/>
        <w:tab/>
        <w:t xml:space="preserve"> </w:t>
      </w:r>
    </w:p>
    <w:p>
      <w:pPr>
        <w:pStyle w:val="Body A"/>
        <w:rPr>
          <w:rtl w:val="0"/>
        </w:rPr>
      </w:pPr>
      <w:r>
        <w:rPr>
          <w:rFonts w:ascii="Helvetica" w:cs="Arial Unicode MS" w:hAnsi="Arial Unicode MS" w:eastAsia="Arial Unicode MS"/>
          <w:rtl w:val="0"/>
        </w:rPr>
        <w:tab/>
        <w:tab/>
        <w:tab/>
        <w:t xml:space="preserve">  </w:t>
      </w:r>
    </w:p>
    <w:p>
      <w:pPr>
        <w:pStyle w:val="Body A"/>
        <w:rPr>
          <w:rtl w:val="0"/>
        </w:rPr>
      </w:pPr>
      <w:r>
        <w:rPr>
          <w:rFonts w:ascii="Helvetica" w:cs="Arial Unicode MS" w:hAnsi="Arial Unicode MS" w:eastAsia="Arial Unicode MS"/>
          <w:b w:val="1"/>
          <w:bCs w:val="1"/>
          <w:rtl w:val="0"/>
          <w:lang w:val="en-US"/>
        </w:rPr>
        <w:t>Charitable</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 1 hour credit for each hour volunteering in community projects</w:t>
      </w:r>
      <w:r>
        <w:rPr>
          <w:rFonts w:ascii="Helvetica" w:cs="Arial Unicode MS" w:hAnsi="Arial Unicode MS" w:eastAsia="Arial Unicode MS"/>
          <w:rtl w:val="0"/>
          <w:lang w:val="en-US"/>
        </w:rPr>
        <w:t xml:space="preserve"> </w:t>
      </w:r>
    </w:p>
    <w:p>
      <w:pPr>
        <w:pStyle w:val="Body A"/>
        <w:rPr>
          <w:rtl w:val="0"/>
        </w:rPr>
      </w:pPr>
      <w:r>
        <w:rPr>
          <w:rtl w:val="0"/>
        </w:rPr>
        <w:tab/>
      </w:r>
    </w:p>
    <w:p>
      <w:pPr>
        <w:pStyle w:val="Body A"/>
        <w:rPr>
          <w:rtl w:val="0"/>
        </w:rPr>
      </w:pPr>
      <w:r>
        <w:rPr>
          <w:rFonts w:ascii="Helvetica" w:cs="Arial Unicode MS" w:hAnsi="Arial Unicode MS" w:eastAsia="Arial Unicode MS"/>
          <w:rtl w:val="0"/>
        </w:rPr>
        <w:tab/>
        <w:tab/>
        <w:t>Project - 2 hours per month X 8 months = 16 hours (</w:t>
      </w:r>
      <w:r>
        <w:rPr>
          <w:rFonts w:ascii="Helvetica" w:cs="Arial Unicode MS" w:hAnsi="Arial Unicode MS" w:eastAsia="Arial Unicode MS"/>
          <w:i w:val="1"/>
          <w:iCs w:val="1"/>
          <w:rtl w:val="0"/>
          <w:lang w:val="en-US"/>
        </w:rPr>
        <w:t>min estimate)</w:t>
      </w:r>
    </w:p>
    <w:p>
      <w:pPr>
        <w:pStyle w:val="Body A"/>
        <w:rPr>
          <w:rtl w:val="0"/>
        </w:rPr>
      </w:pPr>
    </w:p>
    <w:p>
      <w:pPr>
        <w:pStyle w:val="Body A"/>
        <w:rPr>
          <w:rtl w:val="0"/>
        </w:rPr>
      </w:pPr>
      <w:r>
        <w:rPr>
          <w:rFonts w:ascii="Helvetica" w:cs="Arial Unicode MS" w:hAnsi="Arial Unicode MS" w:eastAsia="Arial Unicode MS"/>
          <w:b w:val="1"/>
          <w:bCs w:val="1"/>
          <w:rtl w:val="0"/>
          <w:lang w:val="en-US"/>
        </w:rPr>
        <w:t>Administrative</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1 hour credit for each hour attending </w:t>
      </w:r>
    </w:p>
    <w:p>
      <w:pPr>
        <w:pStyle w:val="Body A"/>
        <w:rPr>
          <w:rtl w:val="0"/>
        </w:rPr>
      </w:pPr>
    </w:p>
    <w:p>
      <w:pPr>
        <w:pStyle w:val="Body A"/>
        <w:rPr>
          <w:rtl w:val="0"/>
        </w:rPr>
      </w:pPr>
      <w:r>
        <w:rPr>
          <w:rtl w:val="0"/>
        </w:rPr>
        <w:tab/>
        <w:tab/>
      </w:r>
      <w:r>
        <w:rPr>
          <w:rFonts w:ascii="Helvetica" w:cs="Arial Unicode MS" w:hAnsi="Arial Unicode MS" w:eastAsia="Arial Unicode MS"/>
          <w:rtl w:val="0"/>
          <w:lang w:val="en-US"/>
        </w:rPr>
        <w:t>Board Meetings</w:t>
      </w:r>
      <w:r>
        <w:rPr>
          <w:rFonts w:ascii="Arial Unicode MS" w:cs="Arial Unicode MS" w:hAnsi="Helvetica" w:eastAsia="Arial Unicode MS" w:hint="default"/>
          <w:rtl w:val="0"/>
          <w:lang w:val="en-US"/>
        </w:rPr>
        <w:t>—</w:t>
        <w:tab/>
        <w:t xml:space="preserve">  </w:t>
      </w:r>
      <w:r>
        <w:rPr>
          <w:rFonts w:ascii="Helvetica" w:cs="Arial Unicode MS" w:hAnsi="Arial Unicode MS" w:eastAsia="Arial Unicode MS"/>
          <w:rtl w:val="0"/>
          <w:lang w:val="en-US"/>
        </w:rPr>
        <w:t>10 hours (estimate)</w:t>
      </w:r>
    </w:p>
    <w:p>
      <w:pPr>
        <w:pStyle w:val="Body A"/>
        <w:rPr>
          <w:rtl w:val="0"/>
        </w:rPr>
      </w:pPr>
      <w:r>
        <w:rPr>
          <w:rtl w:val="0"/>
        </w:rPr>
        <w:tab/>
        <w:tab/>
      </w:r>
      <w:r>
        <w:rPr>
          <w:rFonts w:ascii="Helvetica" w:cs="Arial Unicode MS" w:hAnsi="Arial Unicode MS" w:eastAsia="Arial Unicode MS"/>
          <w:rtl w:val="0"/>
          <w:lang w:val="en-US"/>
        </w:rPr>
        <w:t>Committee Meetings</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8 Committees</w:t>
      </w:r>
    </w:p>
    <w:p>
      <w:pPr>
        <w:pStyle w:val="Body A"/>
        <w:rPr>
          <w:rtl w:val="0"/>
        </w:rPr>
      </w:pPr>
      <w:r>
        <w:rPr>
          <w:rFonts w:ascii="Helvetica" w:cs="Arial Unicode MS" w:hAnsi="Arial Unicode MS" w:eastAsia="Arial Unicode MS"/>
          <w:rtl w:val="0"/>
        </w:rPr>
        <w:tab/>
        <w:tab/>
        <w:tab/>
        <w:tab/>
        <w:tab/>
        <w:t xml:space="preserve">Minimum of 1 hour meeting with average of </w:t>
      </w:r>
    </w:p>
    <w:p>
      <w:pPr>
        <w:pStyle w:val="Body A"/>
        <w:rPr>
          <w:rtl w:val="0"/>
        </w:rPr>
      </w:pPr>
      <w:r>
        <w:rPr>
          <w:rFonts w:ascii="Helvetica" w:cs="Arial Unicode MS" w:hAnsi="Arial Unicode MS" w:eastAsia="Arial Unicode MS"/>
          <w:rtl w:val="0"/>
        </w:rPr>
        <w:tab/>
        <w:tab/>
        <w:tab/>
        <w:tab/>
        <w:tab/>
        <w:t>3 monthly meetings</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Min 3 hours, Max 24 hours</w:t>
      </w:r>
    </w:p>
    <w:p>
      <w:pPr>
        <w:pStyle w:val="Body A"/>
        <w:rPr>
          <w:rtl w:val="0"/>
        </w:rPr>
      </w:pPr>
      <w:r>
        <w:rPr>
          <w:rFonts w:ascii="Helvetica" w:cs="Arial Unicode MS" w:hAnsi="Arial Unicode MS" w:eastAsia="Arial Unicode MS"/>
          <w:rtl w:val="0"/>
        </w:rPr>
        <w:tab/>
        <w:tab/>
        <w:tab/>
        <w:tab/>
        <w:tab/>
        <w:t>(estimate)</w:t>
      </w:r>
    </w:p>
    <w:p>
      <w:pPr>
        <w:pStyle w:val="Body A"/>
        <w:rPr>
          <w:rtl w:val="0"/>
        </w:rPr>
      </w:pPr>
    </w:p>
    <w:p>
      <w:pPr>
        <w:pStyle w:val="Body A"/>
        <w:rPr>
          <w:rtl w:val="0"/>
        </w:rPr>
      </w:pPr>
      <w:r>
        <w:rPr>
          <w:rtl w:val="0"/>
        </w:rPr>
        <w:tab/>
        <w:tab/>
      </w:r>
      <w:r>
        <w:rPr>
          <w:rFonts w:ascii="Helvetica" w:cs="Arial Unicode MS" w:hAnsi="Arial Unicode MS" w:eastAsia="Arial Unicode MS"/>
          <w:rtl w:val="0"/>
        </w:rPr>
        <w:t>Planning, preparation, communication, and writing</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 xml:space="preserve">logging hours and weekly </w:t>
        <w:tab/>
        <w:tab/>
        <w:tab/>
        <w:tab/>
        <w:tab/>
        <w:tab/>
        <w:tab/>
        <w:tab/>
        <w:tab/>
        <w:t xml:space="preserve">         updates of tasks completed.   </w:t>
      </w:r>
    </w:p>
    <w:p>
      <w:pPr>
        <w:pStyle w:val="Body A"/>
        <w:rPr>
          <w:rtl w:val="0"/>
        </w:rPr>
      </w:pPr>
    </w:p>
    <w:p>
      <w:pPr>
        <w:pStyle w:val="Body A"/>
        <w:rPr>
          <w:i w:val="1"/>
          <w:iCs w:val="1"/>
          <w:rtl w:val="0"/>
        </w:rPr>
      </w:pPr>
      <w:r>
        <w:rPr>
          <w:i w:val="1"/>
          <w:iCs w:val="1"/>
          <w:rtl w:val="0"/>
          <w:lang w:val="en-US"/>
        </w:rPr>
        <w:t xml:space="preserve">Log and task sheets due by the end of each month to the 1st Vice President, 2nd Vice President or the coordinator of the event.  Once approved the member will receive credit for the hours by the Parliamentarian.  </w:t>
      </w:r>
    </w:p>
    <w:p>
      <w:pPr>
        <w:pStyle w:val="Body A"/>
        <w:rPr>
          <w:rtl w:val="0"/>
        </w:rPr>
      </w:pPr>
    </w:p>
    <w:p>
      <w:pPr>
        <w:pStyle w:val="Body A"/>
        <w:rPr>
          <w:b w:val="1"/>
          <w:bCs w:val="1"/>
        </w:rPr>
      </w:pPr>
      <w:r>
        <w:rPr>
          <w:b w:val="1"/>
          <w:bCs w:val="1"/>
          <w:rtl w:val="0"/>
          <w:lang w:val="en-US"/>
        </w:rPr>
        <w:t>Example of logging hours</w:t>
      </w:r>
    </w:p>
    <w:p>
      <w:pPr>
        <w:pStyle w:val="Body A"/>
        <w:rPr>
          <w:b w:val="1"/>
          <w:bCs w:val="1"/>
        </w:rPr>
      </w:pPr>
    </w:p>
    <w:p>
      <w:pPr>
        <w:pStyle w:val="Body A"/>
      </w:pPr>
      <w:r>
        <w:rPr>
          <w:rFonts w:ascii="Helvetica" w:cs="Arial Unicode MS" w:hAnsi="Arial Unicode MS" w:eastAsia="Arial Unicode MS"/>
          <w:rtl w:val="0"/>
        </w:rPr>
        <w:t xml:space="preserve">Jane Doe goes to the Track It Forward website to register her email and name.  </w:t>
      </w:r>
    </w:p>
    <w:p>
      <w:pPr>
        <w:pStyle w:val="Body A"/>
      </w:pPr>
      <w:r>
        <w:rPr>
          <w:rFonts w:ascii="Helvetica" w:cs="Arial Unicode MS" w:hAnsi="Arial Unicode MS" w:eastAsia="Arial Unicode MS"/>
          <w:rtl w:val="0"/>
        </w:rPr>
        <w:t xml:space="preserve">She goes to the log hours section and finds the drop down list and adds 6 hours for volunteering at the Welcome Aboard event.  Those hours will be approved by the Parliamentarian who is </w:t>
      </w:r>
      <w:r>
        <w:rPr>
          <w:rFonts w:ascii="Helvetica" w:cs="Arial Unicode MS" w:hAnsi="Arial Unicode MS" w:eastAsia="Arial Unicode MS"/>
          <w:rtl w:val="0"/>
        </w:rPr>
        <w:t>administrator</w:t>
      </w:r>
      <w:r>
        <w:rPr>
          <w:rFonts w:ascii="Helvetica" w:cs="Arial Unicode MS" w:hAnsi="Arial Unicode MS" w:eastAsia="Arial Unicode MS"/>
          <w:rtl w:val="0"/>
        </w:rPr>
        <w:t xml:space="preserve"> of the website.  </w:t>
      </w:r>
    </w:p>
    <w:p>
      <w:pPr>
        <w:pStyle w:val="Body A"/>
      </w:pPr>
    </w:p>
    <w:p>
      <w:pPr>
        <w:pStyle w:val="Body A"/>
      </w:pPr>
      <w:r>
        <w:rPr>
          <w:rFonts w:ascii="Helvetica" w:cs="Arial Unicode MS" w:hAnsi="Arial Unicode MS" w:eastAsia="Arial Unicode MS"/>
          <w:rtl w:val="0"/>
        </w:rPr>
        <w:t xml:space="preserve">Jane is serving on the Basket Bingo committee.  She attends 3 monthly meetings and has spent 5 hours soliciting for donations.  For the 3 monthly meetings she signed a sign in sheet at the meeting and has logged her hours on the website.  The 5 hours of soliciting was done in one week and she documented the hours and task on a log sheet to be sent to the event coordinator   for approval.  Once approved Jane logs these hours on the website and sends the approved log/task sheet to the Parliamentarian.  </w:t>
      </w:r>
    </w:p>
    <w:p>
      <w:pPr>
        <w:pStyle w:val="Body A"/>
      </w:pPr>
    </w:p>
    <w:p>
      <w:pPr>
        <w:pStyle w:val="Body A"/>
        <w:rPr>
          <w:rtl w:val="0"/>
        </w:rPr>
      </w:pPr>
    </w:p>
    <w:p>
      <w:pPr>
        <w:pStyle w:val="Body A"/>
        <w:rPr>
          <w:b w:val="1"/>
          <w:bCs w:val="1"/>
          <w:rtl w:val="0"/>
        </w:rPr>
      </w:pPr>
      <w:r>
        <w:rPr>
          <w:b w:val="1"/>
          <w:bCs w:val="1"/>
          <w:rtl w:val="0"/>
          <w:lang w:val="en-US"/>
        </w:rPr>
        <w:t>Award Chart</w:t>
      </w:r>
    </w:p>
    <w:p>
      <w:pPr>
        <w:pStyle w:val="Body A"/>
        <w:rPr>
          <w:rtl w:val="0"/>
        </w:rPr>
      </w:pPr>
    </w:p>
    <w:p>
      <w:pPr>
        <w:pStyle w:val="Body A"/>
        <w:rPr>
          <w:rtl w:val="0"/>
        </w:rPr>
      </w:pPr>
      <w:r>
        <w:rPr>
          <w:rFonts w:ascii="Helvetica" w:cs="Arial Unicode MS" w:hAnsi="Arial Unicode MS" w:eastAsia="Arial Unicode MS"/>
          <w:rtl w:val="0"/>
          <w:lang w:val="en-US"/>
        </w:rPr>
        <w:t>20   Hours</w:t>
        <w:tab/>
        <w:tab/>
        <w:t>OSC Logo Lapel Pin</w:t>
      </w:r>
    </w:p>
    <w:p>
      <w:pPr>
        <w:pStyle w:val="Body A"/>
        <w:rPr>
          <w:rtl w:val="0"/>
        </w:rPr>
      </w:pPr>
      <w:r>
        <w:rPr>
          <w:rFonts w:ascii="Helvetica" w:cs="Arial Unicode MS" w:hAnsi="Arial Unicode MS" w:eastAsia="Arial Unicode MS"/>
          <w:rtl w:val="0"/>
          <w:lang w:val="en-US"/>
        </w:rPr>
        <w:t>50   Hours</w:t>
        <w:tab/>
        <w:tab/>
        <w:t>50 hours pin rocker</w:t>
      </w:r>
    </w:p>
    <w:p>
      <w:pPr>
        <w:pStyle w:val="Body A"/>
        <w:rPr>
          <w:rtl w:val="0"/>
        </w:rPr>
      </w:pPr>
      <w:r>
        <w:rPr>
          <w:rFonts w:ascii="Helvetica" w:cs="Arial Unicode MS" w:hAnsi="Arial Unicode MS" w:eastAsia="Arial Unicode MS"/>
          <w:rtl w:val="0"/>
          <w:lang w:val="en-US"/>
        </w:rPr>
        <w:t>80   Hours</w:t>
        <w:tab/>
        <w:tab/>
        <w:t>80 hours pin rocker</w:t>
      </w:r>
    </w:p>
    <w:p>
      <w:pPr>
        <w:pStyle w:val="Body A"/>
        <w:rPr>
          <w:rtl w:val="0"/>
        </w:rPr>
      </w:pPr>
    </w:p>
    <w:p>
      <w:pPr>
        <w:pStyle w:val="Body A"/>
        <w:rPr>
          <w:i w:val="1"/>
          <w:iCs w:val="1"/>
          <w:rtl w:val="0"/>
        </w:rPr>
      </w:pPr>
      <w:r>
        <w:rPr>
          <w:i w:val="1"/>
          <w:iCs w:val="1"/>
          <w:rtl w:val="0"/>
          <w:lang w:val="en-US"/>
        </w:rPr>
        <w:t xml:space="preserve">Hours will carry over only to the following year as long as the member remains a good standing member and meets the OSC membership criteria.  </w:t>
      </w:r>
    </w:p>
    <w:p>
      <w:pPr>
        <w:pStyle w:val="Body A"/>
        <w:rPr>
          <w:i w:val="1"/>
          <w:iCs w:val="1"/>
          <w:rtl w:val="0"/>
        </w:rPr>
      </w:pPr>
    </w:p>
    <w:p>
      <w:pPr>
        <w:pStyle w:val="Body A"/>
        <w:rPr>
          <w:b w:val="1"/>
          <w:bCs w:val="1"/>
        </w:rPr>
      </w:pPr>
      <w:r>
        <w:rPr>
          <w:b w:val="1"/>
          <w:bCs w:val="1"/>
          <w:rtl w:val="0"/>
          <w:lang w:val="en-US"/>
        </w:rPr>
        <w:t xml:space="preserve">Guidelines </w:t>
      </w:r>
    </w:p>
    <w:p>
      <w:pPr>
        <w:pStyle w:val="Body A"/>
        <w:rPr>
          <w:i w:val="1"/>
          <w:iCs w:val="1"/>
          <w:rtl w:val="0"/>
        </w:rPr>
      </w:pPr>
    </w:p>
    <w:p>
      <w:pPr>
        <w:pStyle w:val="Body A"/>
        <w:numPr>
          <w:ilvl w:val="0"/>
          <w:numId w:val="2"/>
        </w:numPr>
        <w:tabs>
          <w:tab w:val="num" w:pos="180"/>
          <w:tab w:val="clear" w:pos="0"/>
        </w:tabs>
        <w:spacing w:line="288" w:lineRule="auto"/>
        <w:ind w:left="180" w:hanging="180"/>
        <w:rPr>
          <w:i w:val="1"/>
          <w:iCs w:val="1"/>
          <w:position w:val="-2"/>
          <w:sz w:val="22"/>
          <w:szCs w:val="22"/>
        </w:rPr>
      </w:pPr>
      <w:r>
        <w:rPr>
          <w:i w:val="0"/>
          <w:iCs w:val="0"/>
          <w:rtl w:val="0"/>
          <w:lang w:val="en-US"/>
        </w:rPr>
        <w:t xml:space="preserve">The Parliamentarian will administer the hour tracking website.  </w:t>
      </w:r>
    </w:p>
    <w:p>
      <w:pPr>
        <w:pStyle w:val="Body A"/>
        <w:numPr>
          <w:ilvl w:val="0"/>
          <w:numId w:val="3"/>
        </w:numPr>
        <w:tabs>
          <w:tab w:val="num" w:pos="180"/>
          <w:tab w:val="clear" w:pos="0"/>
        </w:tabs>
        <w:spacing w:line="288" w:lineRule="auto"/>
        <w:ind w:left="180" w:hanging="180"/>
        <w:rPr>
          <w:i w:val="1"/>
          <w:iCs w:val="1"/>
          <w:position w:val="-2"/>
          <w:sz w:val="22"/>
          <w:szCs w:val="22"/>
        </w:rPr>
      </w:pPr>
      <w:r>
        <w:rPr>
          <w:i w:val="0"/>
          <w:iCs w:val="0"/>
          <w:rtl w:val="0"/>
          <w:lang w:val="en-US"/>
        </w:rPr>
        <w:t xml:space="preserve">Each event or meeting will have a sign in/out sheet. The member must sign in and sign out for their hours to be approved.  </w:t>
      </w:r>
    </w:p>
    <w:p>
      <w:pPr>
        <w:pStyle w:val="Body A"/>
        <w:numPr>
          <w:ilvl w:val="0"/>
          <w:numId w:val="4"/>
        </w:numPr>
        <w:tabs>
          <w:tab w:val="num" w:pos="180"/>
          <w:tab w:val="clear" w:pos="0"/>
        </w:tabs>
        <w:spacing w:line="288" w:lineRule="auto"/>
        <w:ind w:left="180" w:hanging="180"/>
        <w:rPr>
          <w:i w:val="1"/>
          <w:iCs w:val="1"/>
          <w:position w:val="-2"/>
          <w:sz w:val="22"/>
          <w:szCs w:val="22"/>
        </w:rPr>
      </w:pPr>
      <w:r>
        <w:rPr>
          <w:i w:val="0"/>
          <w:iCs w:val="0"/>
          <w:rtl w:val="0"/>
          <w:lang w:val="en-US"/>
        </w:rPr>
        <w:t xml:space="preserve">Other members cannot sign someone in or out.  </w:t>
      </w:r>
    </w:p>
    <w:p>
      <w:pPr>
        <w:pStyle w:val="Body A"/>
        <w:numPr>
          <w:ilvl w:val="0"/>
          <w:numId w:val="5"/>
        </w:numPr>
        <w:tabs>
          <w:tab w:val="num" w:pos="180"/>
          <w:tab w:val="clear" w:pos="0"/>
        </w:tabs>
        <w:spacing w:line="288" w:lineRule="auto"/>
        <w:ind w:left="180" w:hanging="180"/>
        <w:rPr>
          <w:b w:val="1"/>
          <w:bCs w:val="1"/>
          <w:i w:val="1"/>
          <w:iCs w:val="1"/>
          <w:position w:val="-2"/>
          <w:sz w:val="22"/>
          <w:szCs w:val="22"/>
        </w:rPr>
      </w:pPr>
      <w:r>
        <w:rPr>
          <w:i w:val="0"/>
          <w:iCs w:val="0"/>
          <w:rtl w:val="0"/>
          <w:lang w:val="en-US"/>
        </w:rPr>
        <w:t xml:space="preserve">If there is a </w:t>
      </w:r>
      <w:r>
        <w:rPr>
          <w:i w:val="0"/>
          <w:iCs w:val="0"/>
          <w:rtl w:val="0"/>
          <w:lang w:val="en-US"/>
        </w:rPr>
        <w:t>discrepancy</w:t>
      </w:r>
      <w:r>
        <w:rPr>
          <w:i w:val="0"/>
          <w:iCs w:val="0"/>
          <w:rtl w:val="0"/>
          <w:lang w:val="en-US"/>
        </w:rPr>
        <w:t xml:space="preserve">, member needs to notify the Parliamentarian.  If the discrepancy cannot be resolved the President will be notified for further investigation.   </w:t>
      </w:r>
    </w:p>
    <w:p>
      <w:pPr>
        <w:pStyle w:val="Body A"/>
        <w:spacing w:line="288" w:lineRule="auto"/>
        <w:rPr>
          <w:rtl w:val="0"/>
        </w:rPr>
      </w:pPr>
    </w:p>
    <w:p>
      <w:pPr>
        <w:pStyle w:val="Body A"/>
        <w:rPr>
          <w:b w:val="1"/>
          <w:bCs w:val="1"/>
          <w:rtl w:val="0"/>
        </w:rPr>
      </w:pPr>
      <w:r>
        <w:rPr>
          <w:b w:val="1"/>
          <w:bCs w:val="1"/>
          <w:rtl w:val="0"/>
          <w:lang w:val="en-US"/>
        </w:rPr>
        <w:t>How to start documenting hours</w:t>
      </w:r>
    </w:p>
    <w:p>
      <w:pPr>
        <w:pStyle w:val="Body A"/>
        <w:rPr>
          <w:b w:val="1"/>
          <w:bCs w:val="1"/>
          <w:rtl w:val="0"/>
        </w:rPr>
      </w:pPr>
    </w:p>
    <w:p>
      <w:pPr>
        <w:pStyle w:val="Body A"/>
        <w:numPr>
          <w:ilvl w:val="0"/>
          <w:numId w:val="6"/>
        </w:numPr>
        <w:tabs>
          <w:tab w:val="num" w:pos="180"/>
          <w:tab w:val="clear" w:pos="0"/>
        </w:tabs>
        <w:spacing w:line="288" w:lineRule="auto"/>
        <w:ind w:left="180" w:hanging="180"/>
        <w:rPr>
          <w:b w:val="1"/>
          <w:bCs w:val="1"/>
          <w:position w:val="-2"/>
          <w:sz w:val="22"/>
          <w:szCs w:val="22"/>
        </w:rPr>
      </w:pPr>
      <w:r>
        <w:rPr>
          <w:b w:val="0"/>
          <w:bCs w:val="0"/>
          <w:rtl w:val="0"/>
          <w:lang w:val="en-US"/>
        </w:rPr>
        <w:t>Trackitforward.com</w:t>
      </w:r>
    </w:p>
    <w:p>
      <w:pPr>
        <w:pStyle w:val="Body A"/>
        <w:numPr>
          <w:ilvl w:val="0"/>
          <w:numId w:val="7"/>
        </w:numPr>
        <w:tabs>
          <w:tab w:val="num" w:pos="180"/>
          <w:tab w:val="clear" w:pos="0"/>
        </w:tabs>
        <w:spacing w:line="288" w:lineRule="auto"/>
        <w:ind w:left="180" w:hanging="180"/>
        <w:rPr>
          <w:b w:val="1"/>
          <w:bCs w:val="1"/>
          <w:position w:val="-2"/>
          <w:sz w:val="22"/>
          <w:szCs w:val="22"/>
        </w:rPr>
      </w:pPr>
      <w:r>
        <w:rPr>
          <w:b w:val="0"/>
          <w:bCs w:val="0"/>
          <w:rtl w:val="0"/>
          <w:lang w:val="en-US"/>
        </w:rPr>
        <w:t>Click on Find Your Organization (it is written in blue)</w:t>
      </w:r>
    </w:p>
    <w:p>
      <w:pPr>
        <w:pStyle w:val="Body A"/>
        <w:numPr>
          <w:ilvl w:val="0"/>
          <w:numId w:val="8"/>
        </w:numPr>
        <w:tabs>
          <w:tab w:val="num" w:pos="180"/>
          <w:tab w:val="clear" w:pos="0"/>
        </w:tabs>
        <w:spacing w:line="288" w:lineRule="auto"/>
        <w:ind w:left="180" w:hanging="180"/>
        <w:rPr>
          <w:b w:val="1"/>
          <w:bCs w:val="1"/>
          <w:position w:val="-2"/>
          <w:sz w:val="22"/>
          <w:szCs w:val="22"/>
        </w:rPr>
      </w:pPr>
      <w:r>
        <w:rPr>
          <w:b w:val="0"/>
          <w:bCs w:val="0"/>
          <w:rtl w:val="0"/>
          <w:lang w:val="en-US"/>
        </w:rPr>
        <w:t>Type in Camp Lejeune OSC</w:t>
      </w:r>
    </w:p>
    <w:p>
      <w:pPr>
        <w:pStyle w:val="Body A"/>
        <w:numPr>
          <w:ilvl w:val="0"/>
          <w:numId w:val="9"/>
        </w:numPr>
        <w:tabs>
          <w:tab w:val="num" w:pos="180"/>
          <w:tab w:val="clear" w:pos="0"/>
        </w:tabs>
        <w:spacing w:line="288" w:lineRule="auto"/>
        <w:ind w:left="180" w:hanging="180"/>
        <w:rPr>
          <w:b w:val="1"/>
          <w:bCs w:val="1"/>
          <w:position w:val="-2"/>
          <w:sz w:val="22"/>
          <w:szCs w:val="22"/>
        </w:rPr>
      </w:pPr>
      <w:r>
        <w:rPr>
          <w:b w:val="0"/>
          <w:bCs w:val="0"/>
          <w:rtl w:val="0"/>
          <w:lang w:val="en-US"/>
        </w:rPr>
        <w:t>Register with your email &amp; name</w:t>
      </w:r>
    </w:p>
    <w:p>
      <w:pPr>
        <w:pStyle w:val="Body A"/>
        <w:numPr>
          <w:ilvl w:val="0"/>
          <w:numId w:val="10"/>
        </w:numPr>
        <w:tabs>
          <w:tab w:val="num" w:pos="180"/>
          <w:tab w:val="clear" w:pos="0"/>
        </w:tabs>
        <w:spacing w:line="288" w:lineRule="auto"/>
        <w:ind w:left="180" w:hanging="180"/>
        <w:rPr>
          <w:b w:val="1"/>
          <w:bCs w:val="1"/>
          <w:position w:val="-2"/>
          <w:sz w:val="22"/>
          <w:szCs w:val="22"/>
        </w:rPr>
      </w:pPr>
      <w:r>
        <w:rPr>
          <w:b w:val="0"/>
          <w:bCs w:val="0"/>
          <w:rtl w:val="0"/>
          <w:lang w:val="en-US"/>
        </w:rPr>
        <w:t>Track your hours</w:t>
      </w:r>
      <w:r>
        <w:rPr>
          <w:b w:val="1"/>
          <w:bCs w:val="1"/>
          <w:rtl w:val="0"/>
        </w:rPr>
        <w:tab/>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position w:val="-2"/>
      </w:rPr>
    </w:lvl>
    <w:lvl w:ilvl="1">
      <w:start w:val="1"/>
      <w:numFmt w:val="bullet"/>
      <w:suff w:val="tab"/>
      <w:lvlText w:val="•"/>
      <w:lvlJc w:val="left"/>
      <w:pPr/>
      <w:rPr>
        <w:position w:val="-2"/>
      </w:rPr>
    </w:lvl>
    <w:lvl w:ilvl="2">
      <w:start w:val="1"/>
      <w:numFmt w:val="bullet"/>
      <w:suff w:val="tab"/>
      <w:lvlText w:val="•"/>
      <w:lvlJc w:val="left"/>
      <w:pPr/>
      <w:rPr>
        <w:position w:val="-2"/>
      </w:rPr>
    </w:lvl>
    <w:lvl w:ilvl="3">
      <w:start w:val="1"/>
      <w:numFmt w:val="bullet"/>
      <w:suff w:val="tab"/>
      <w:lvlText w:val="•"/>
      <w:lvlJc w:val="left"/>
      <w:pPr/>
      <w:rPr>
        <w:position w:val="-2"/>
      </w:rPr>
    </w:lvl>
    <w:lvl w:ilvl="4">
      <w:start w:val="1"/>
      <w:numFmt w:val="bullet"/>
      <w:suff w:val="tab"/>
      <w:lvlText w:val="•"/>
      <w:lvlJc w:val="left"/>
      <w:pPr/>
      <w:rPr>
        <w:position w:val="-2"/>
      </w:rPr>
    </w:lvl>
    <w:lvl w:ilvl="5">
      <w:start w:val="1"/>
      <w:numFmt w:val="bullet"/>
      <w:suff w:val="tab"/>
      <w:lvlText w:val="•"/>
      <w:lvlJc w:val="left"/>
      <w:pPr/>
      <w:rPr>
        <w:position w:val="-2"/>
      </w:rPr>
    </w:lvl>
    <w:lvl w:ilvl="6">
      <w:start w:val="1"/>
      <w:numFmt w:val="bullet"/>
      <w:suff w:val="tab"/>
      <w:lvlText w:val="•"/>
      <w:lvlJc w:val="left"/>
      <w:pPr/>
      <w:rPr>
        <w:position w:val="-2"/>
      </w:rPr>
    </w:lvl>
    <w:lvl w:ilvl="7">
      <w:start w:val="1"/>
      <w:numFmt w:val="bullet"/>
      <w:suff w:val="tab"/>
      <w:lvlText w:val="•"/>
      <w:lvlJc w:val="left"/>
      <w:pPr/>
      <w:rPr>
        <w:position w:val="-2"/>
      </w:rPr>
    </w:lvl>
    <w:lvl w:ilvl="8">
      <w:start w:val="1"/>
      <w:numFmt w:val="bullet"/>
      <w:suff w:val="tab"/>
      <w:lvlText w:val="•"/>
      <w:lvlJc w:val="left"/>
      <w:pPr/>
      <w:rPr>
        <w:position w:val="-2"/>
      </w:rPr>
    </w:lvl>
  </w:abstractNum>
  <w:abstractNum w:abstractNumId="1">
    <w:multiLevelType w:val="multilevel"/>
    <w:styleLink w:val="Bullet"/>
    <w:lvl w:ilvl="0">
      <w:start w:val="0"/>
      <w:numFmt w:val="bullet"/>
      <w:suff w:val="tab"/>
      <w:lvlText w:val="•"/>
      <w:lvlJc w:val="left"/>
      <w:pPr/>
      <w:rPr>
        <w:position w:val="-2"/>
      </w:rPr>
    </w:lvl>
    <w:lvl w:ilvl="1">
      <w:start w:val="1"/>
      <w:numFmt w:val="bullet"/>
      <w:suff w:val="tab"/>
      <w:lvlText w:val="•"/>
      <w:lvlJc w:val="left"/>
      <w:pPr/>
      <w:rPr>
        <w:position w:val="-2"/>
      </w:rPr>
    </w:lvl>
    <w:lvl w:ilvl="2">
      <w:start w:val="1"/>
      <w:numFmt w:val="bullet"/>
      <w:suff w:val="tab"/>
      <w:lvlText w:val="•"/>
      <w:lvlJc w:val="left"/>
      <w:pPr/>
      <w:rPr>
        <w:position w:val="-2"/>
      </w:rPr>
    </w:lvl>
    <w:lvl w:ilvl="3">
      <w:start w:val="1"/>
      <w:numFmt w:val="bullet"/>
      <w:suff w:val="tab"/>
      <w:lvlText w:val="•"/>
      <w:lvlJc w:val="left"/>
      <w:pPr/>
      <w:rPr>
        <w:position w:val="-2"/>
      </w:rPr>
    </w:lvl>
    <w:lvl w:ilvl="4">
      <w:start w:val="1"/>
      <w:numFmt w:val="bullet"/>
      <w:suff w:val="tab"/>
      <w:lvlText w:val="•"/>
      <w:lvlJc w:val="left"/>
      <w:pPr/>
      <w:rPr>
        <w:position w:val="-2"/>
      </w:rPr>
    </w:lvl>
    <w:lvl w:ilvl="5">
      <w:start w:val="1"/>
      <w:numFmt w:val="bullet"/>
      <w:suff w:val="tab"/>
      <w:lvlText w:val="•"/>
      <w:lvlJc w:val="left"/>
      <w:pPr/>
      <w:rPr>
        <w:position w:val="-2"/>
      </w:rPr>
    </w:lvl>
    <w:lvl w:ilvl="6">
      <w:start w:val="1"/>
      <w:numFmt w:val="bullet"/>
      <w:suff w:val="tab"/>
      <w:lvlText w:val="•"/>
      <w:lvlJc w:val="left"/>
      <w:pPr/>
      <w:rPr>
        <w:position w:val="-2"/>
      </w:rPr>
    </w:lvl>
    <w:lvl w:ilvl="7">
      <w:start w:val="1"/>
      <w:numFmt w:val="bullet"/>
      <w:suff w:val="tab"/>
      <w:lvlText w:val="•"/>
      <w:lvlJc w:val="left"/>
      <w:pPr/>
      <w:rPr>
        <w:position w:val="-2"/>
      </w:rPr>
    </w:lvl>
    <w:lvl w:ilvl="8">
      <w:start w:val="1"/>
      <w:numFmt w:val="bullet"/>
      <w:suff w:val="tab"/>
      <w:lvlText w:val="•"/>
      <w:lvlJc w:val="left"/>
      <w:pPr/>
      <w:rPr>
        <w:position w:val="-2"/>
      </w:rPr>
    </w:lvl>
  </w:abstractNum>
  <w:abstractNum w:abstractNumId="2">
    <w:multiLevelType w:val="multilevel"/>
    <w:styleLink w:val="Bullet"/>
    <w:lvl w:ilvl="0">
      <w:start w:val="0"/>
      <w:numFmt w:val="bullet"/>
      <w:suff w:val="tab"/>
      <w:lvlText w:val="•"/>
      <w:lvlJc w:val="left"/>
      <w:pPr/>
      <w:rPr>
        <w:position w:val="-2"/>
      </w:rPr>
    </w:lvl>
    <w:lvl w:ilvl="1">
      <w:start w:val="1"/>
      <w:numFmt w:val="bullet"/>
      <w:suff w:val="tab"/>
      <w:lvlText w:val="•"/>
      <w:lvlJc w:val="left"/>
      <w:pPr/>
      <w:rPr>
        <w:position w:val="-2"/>
      </w:rPr>
    </w:lvl>
    <w:lvl w:ilvl="2">
      <w:start w:val="1"/>
      <w:numFmt w:val="bullet"/>
      <w:suff w:val="tab"/>
      <w:lvlText w:val="•"/>
      <w:lvlJc w:val="left"/>
      <w:pPr/>
      <w:rPr>
        <w:position w:val="-2"/>
      </w:rPr>
    </w:lvl>
    <w:lvl w:ilvl="3">
      <w:start w:val="1"/>
      <w:numFmt w:val="bullet"/>
      <w:suff w:val="tab"/>
      <w:lvlText w:val="•"/>
      <w:lvlJc w:val="left"/>
      <w:pPr/>
      <w:rPr>
        <w:position w:val="-2"/>
      </w:rPr>
    </w:lvl>
    <w:lvl w:ilvl="4">
      <w:start w:val="1"/>
      <w:numFmt w:val="bullet"/>
      <w:suff w:val="tab"/>
      <w:lvlText w:val="•"/>
      <w:lvlJc w:val="left"/>
      <w:pPr/>
      <w:rPr>
        <w:position w:val="-2"/>
      </w:rPr>
    </w:lvl>
    <w:lvl w:ilvl="5">
      <w:start w:val="1"/>
      <w:numFmt w:val="bullet"/>
      <w:suff w:val="tab"/>
      <w:lvlText w:val="•"/>
      <w:lvlJc w:val="left"/>
      <w:pPr/>
      <w:rPr>
        <w:position w:val="-2"/>
      </w:rPr>
    </w:lvl>
    <w:lvl w:ilvl="6">
      <w:start w:val="1"/>
      <w:numFmt w:val="bullet"/>
      <w:suff w:val="tab"/>
      <w:lvlText w:val="•"/>
      <w:lvlJc w:val="left"/>
      <w:pPr/>
      <w:rPr>
        <w:position w:val="-2"/>
      </w:rPr>
    </w:lvl>
    <w:lvl w:ilvl="7">
      <w:start w:val="1"/>
      <w:numFmt w:val="bullet"/>
      <w:suff w:val="tab"/>
      <w:lvlText w:val="•"/>
      <w:lvlJc w:val="left"/>
      <w:pPr/>
      <w:rPr>
        <w:position w:val="-2"/>
      </w:rPr>
    </w:lvl>
    <w:lvl w:ilvl="8">
      <w:start w:val="1"/>
      <w:numFmt w:val="bullet"/>
      <w:suff w:val="tab"/>
      <w:lvlText w:val="•"/>
      <w:lvlJc w:val="left"/>
      <w:pPr/>
      <w:rPr>
        <w:position w:val="-2"/>
      </w:rPr>
    </w:lvl>
  </w:abstractNum>
  <w:abstractNum w:abstractNumId="3">
    <w:multiLevelType w:val="multilevel"/>
    <w:styleLink w:val="Bullet"/>
    <w:lvl w:ilvl="0">
      <w:start w:val="0"/>
      <w:numFmt w:val="bullet"/>
      <w:suff w:val="tab"/>
      <w:lvlText w:val="•"/>
      <w:lvlJc w:val="left"/>
      <w:pPr/>
      <w:rPr>
        <w:position w:val="-2"/>
      </w:rPr>
    </w:lvl>
    <w:lvl w:ilvl="1">
      <w:start w:val="1"/>
      <w:numFmt w:val="bullet"/>
      <w:suff w:val="tab"/>
      <w:lvlText w:val="•"/>
      <w:lvlJc w:val="left"/>
      <w:pPr/>
      <w:rPr>
        <w:position w:val="-2"/>
      </w:rPr>
    </w:lvl>
    <w:lvl w:ilvl="2">
      <w:start w:val="1"/>
      <w:numFmt w:val="bullet"/>
      <w:suff w:val="tab"/>
      <w:lvlText w:val="•"/>
      <w:lvlJc w:val="left"/>
      <w:pPr/>
      <w:rPr>
        <w:position w:val="-2"/>
      </w:rPr>
    </w:lvl>
    <w:lvl w:ilvl="3">
      <w:start w:val="1"/>
      <w:numFmt w:val="bullet"/>
      <w:suff w:val="tab"/>
      <w:lvlText w:val="•"/>
      <w:lvlJc w:val="left"/>
      <w:pPr/>
      <w:rPr>
        <w:position w:val="-2"/>
      </w:rPr>
    </w:lvl>
    <w:lvl w:ilvl="4">
      <w:start w:val="1"/>
      <w:numFmt w:val="bullet"/>
      <w:suff w:val="tab"/>
      <w:lvlText w:val="•"/>
      <w:lvlJc w:val="left"/>
      <w:pPr/>
      <w:rPr>
        <w:position w:val="-2"/>
      </w:rPr>
    </w:lvl>
    <w:lvl w:ilvl="5">
      <w:start w:val="1"/>
      <w:numFmt w:val="bullet"/>
      <w:suff w:val="tab"/>
      <w:lvlText w:val="•"/>
      <w:lvlJc w:val="left"/>
      <w:pPr/>
      <w:rPr>
        <w:position w:val="-2"/>
      </w:rPr>
    </w:lvl>
    <w:lvl w:ilvl="6">
      <w:start w:val="1"/>
      <w:numFmt w:val="bullet"/>
      <w:suff w:val="tab"/>
      <w:lvlText w:val="•"/>
      <w:lvlJc w:val="left"/>
      <w:pPr/>
      <w:rPr>
        <w:position w:val="-2"/>
      </w:rPr>
    </w:lvl>
    <w:lvl w:ilvl="7">
      <w:start w:val="1"/>
      <w:numFmt w:val="bullet"/>
      <w:suff w:val="tab"/>
      <w:lvlText w:val="•"/>
      <w:lvlJc w:val="left"/>
      <w:pPr/>
      <w:rPr>
        <w:position w:val="-2"/>
      </w:rPr>
    </w:lvl>
    <w:lvl w:ilvl="8">
      <w:start w:val="1"/>
      <w:numFmt w:val="bullet"/>
      <w:suff w:val="tab"/>
      <w:lvlText w:val="•"/>
      <w:lvlJc w:val="left"/>
      <w:pPr/>
      <w:rPr>
        <w:position w:val="-2"/>
      </w:rPr>
    </w:lvl>
  </w:abstractNum>
  <w:abstractNum w:abstractNumId="4">
    <w:multiLevelType w:val="multilevel"/>
    <w:styleLink w:val="Bullet"/>
    <w:lvl w:ilvl="0">
      <w:start w:val="0"/>
      <w:numFmt w:val="bullet"/>
      <w:suff w:val="tab"/>
      <w:lvlText w:val="•"/>
      <w:lvlJc w:val="left"/>
      <w:pPr/>
      <w:rPr>
        <w:position w:val="-2"/>
      </w:rPr>
    </w:lvl>
    <w:lvl w:ilvl="1">
      <w:start w:val="1"/>
      <w:numFmt w:val="bullet"/>
      <w:suff w:val="tab"/>
      <w:lvlText w:val="•"/>
      <w:lvlJc w:val="left"/>
      <w:pPr/>
      <w:rPr>
        <w:position w:val="-2"/>
      </w:rPr>
    </w:lvl>
    <w:lvl w:ilvl="2">
      <w:start w:val="1"/>
      <w:numFmt w:val="bullet"/>
      <w:suff w:val="tab"/>
      <w:lvlText w:val="•"/>
      <w:lvlJc w:val="left"/>
      <w:pPr/>
      <w:rPr>
        <w:position w:val="-2"/>
      </w:rPr>
    </w:lvl>
    <w:lvl w:ilvl="3">
      <w:start w:val="1"/>
      <w:numFmt w:val="bullet"/>
      <w:suff w:val="tab"/>
      <w:lvlText w:val="•"/>
      <w:lvlJc w:val="left"/>
      <w:pPr/>
      <w:rPr>
        <w:position w:val="-2"/>
      </w:rPr>
    </w:lvl>
    <w:lvl w:ilvl="4">
      <w:start w:val="1"/>
      <w:numFmt w:val="bullet"/>
      <w:suff w:val="tab"/>
      <w:lvlText w:val="•"/>
      <w:lvlJc w:val="left"/>
      <w:pPr/>
      <w:rPr>
        <w:position w:val="-2"/>
      </w:rPr>
    </w:lvl>
    <w:lvl w:ilvl="5">
      <w:start w:val="1"/>
      <w:numFmt w:val="bullet"/>
      <w:suff w:val="tab"/>
      <w:lvlText w:val="•"/>
      <w:lvlJc w:val="left"/>
      <w:pPr/>
      <w:rPr>
        <w:position w:val="-2"/>
      </w:rPr>
    </w:lvl>
    <w:lvl w:ilvl="6">
      <w:start w:val="1"/>
      <w:numFmt w:val="bullet"/>
      <w:suff w:val="tab"/>
      <w:lvlText w:val="•"/>
      <w:lvlJc w:val="left"/>
      <w:pPr/>
      <w:rPr>
        <w:position w:val="-2"/>
      </w:rPr>
    </w:lvl>
    <w:lvl w:ilvl="7">
      <w:start w:val="1"/>
      <w:numFmt w:val="bullet"/>
      <w:suff w:val="tab"/>
      <w:lvlText w:val="•"/>
      <w:lvlJc w:val="left"/>
      <w:pPr/>
      <w:rPr>
        <w:position w:val="-2"/>
      </w:rPr>
    </w:lvl>
    <w:lvl w:ilvl="8">
      <w:start w:val="1"/>
      <w:numFmt w:val="bullet"/>
      <w:suff w:val="tab"/>
      <w:lvlText w:val="•"/>
      <w:lvlJc w:val="left"/>
      <w:pPr/>
      <w:rPr>
        <w:position w:val="-2"/>
      </w:rPr>
    </w:lvl>
  </w:abstractNum>
  <w:abstractNum w:abstractNumId="5">
    <w:multiLevelType w:val="multilevel"/>
    <w:styleLink w:val="Bullet"/>
    <w:lvl w:ilvl="0">
      <w:start w:val="0"/>
      <w:numFmt w:val="bullet"/>
      <w:suff w:val="tab"/>
      <w:lvlText w:val="•"/>
      <w:lvlJc w:val="left"/>
      <w:pPr/>
      <w:rPr>
        <w:position w:val="-2"/>
      </w:rPr>
    </w:lvl>
    <w:lvl w:ilvl="1">
      <w:start w:val="1"/>
      <w:numFmt w:val="bullet"/>
      <w:suff w:val="tab"/>
      <w:lvlText w:val="•"/>
      <w:lvlJc w:val="left"/>
      <w:pPr/>
      <w:rPr>
        <w:position w:val="-2"/>
      </w:rPr>
    </w:lvl>
    <w:lvl w:ilvl="2">
      <w:start w:val="1"/>
      <w:numFmt w:val="bullet"/>
      <w:suff w:val="tab"/>
      <w:lvlText w:val="•"/>
      <w:lvlJc w:val="left"/>
      <w:pPr/>
      <w:rPr>
        <w:position w:val="-2"/>
      </w:rPr>
    </w:lvl>
    <w:lvl w:ilvl="3">
      <w:start w:val="1"/>
      <w:numFmt w:val="bullet"/>
      <w:suff w:val="tab"/>
      <w:lvlText w:val="•"/>
      <w:lvlJc w:val="left"/>
      <w:pPr/>
      <w:rPr>
        <w:position w:val="-2"/>
      </w:rPr>
    </w:lvl>
    <w:lvl w:ilvl="4">
      <w:start w:val="1"/>
      <w:numFmt w:val="bullet"/>
      <w:suff w:val="tab"/>
      <w:lvlText w:val="•"/>
      <w:lvlJc w:val="left"/>
      <w:pPr/>
      <w:rPr>
        <w:position w:val="-2"/>
      </w:rPr>
    </w:lvl>
    <w:lvl w:ilvl="5">
      <w:start w:val="1"/>
      <w:numFmt w:val="bullet"/>
      <w:suff w:val="tab"/>
      <w:lvlText w:val="•"/>
      <w:lvlJc w:val="left"/>
      <w:pPr/>
      <w:rPr>
        <w:position w:val="-2"/>
      </w:rPr>
    </w:lvl>
    <w:lvl w:ilvl="6">
      <w:start w:val="1"/>
      <w:numFmt w:val="bullet"/>
      <w:suff w:val="tab"/>
      <w:lvlText w:val="•"/>
      <w:lvlJc w:val="left"/>
      <w:pPr/>
      <w:rPr>
        <w:position w:val="-2"/>
      </w:rPr>
    </w:lvl>
    <w:lvl w:ilvl="7">
      <w:start w:val="1"/>
      <w:numFmt w:val="bullet"/>
      <w:suff w:val="tab"/>
      <w:lvlText w:val="•"/>
      <w:lvlJc w:val="left"/>
      <w:pPr/>
      <w:rPr>
        <w:position w:val="-2"/>
      </w:rPr>
    </w:lvl>
    <w:lvl w:ilvl="8">
      <w:start w:val="1"/>
      <w:numFmt w:val="bullet"/>
      <w:suff w:val="tab"/>
      <w:lvlText w:val="•"/>
      <w:lvlJc w:val="left"/>
      <w:pPr/>
      <w:rPr>
        <w:position w:val="-2"/>
      </w:rPr>
    </w:lvl>
  </w:abstractNum>
  <w:abstractNum w:abstractNumId="6">
    <w:multiLevelType w:val="multilevel"/>
    <w:styleLink w:val="Bullet"/>
    <w:lvl w:ilvl="0">
      <w:start w:val="0"/>
      <w:numFmt w:val="bullet"/>
      <w:suff w:val="tab"/>
      <w:lvlText w:val="•"/>
      <w:lvlJc w:val="left"/>
      <w:pPr/>
      <w:rPr>
        <w:position w:val="-2"/>
      </w:rPr>
    </w:lvl>
    <w:lvl w:ilvl="1">
      <w:start w:val="1"/>
      <w:numFmt w:val="bullet"/>
      <w:suff w:val="tab"/>
      <w:lvlText w:val="•"/>
      <w:lvlJc w:val="left"/>
      <w:pPr/>
      <w:rPr>
        <w:position w:val="-2"/>
      </w:rPr>
    </w:lvl>
    <w:lvl w:ilvl="2">
      <w:start w:val="1"/>
      <w:numFmt w:val="bullet"/>
      <w:suff w:val="tab"/>
      <w:lvlText w:val="•"/>
      <w:lvlJc w:val="left"/>
      <w:pPr/>
      <w:rPr>
        <w:position w:val="-2"/>
      </w:rPr>
    </w:lvl>
    <w:lvl w:ilvl="3">
      <w:start w:val="1"/>
      <w:numFmt w:val="bullet"/>
      <w:suff w:val="tab"/>
      <w:lvlText w:val="•"/>
      <w:lvlJc w:val="left"/>
      <w:pPr/>
      <w:rPr>
        <w:position w:val="-2"/>
      </w:rPr>
    </w:lvl>
    <w:lvl w:ilvl="4">
      <w:start w:val="1"/>
      <w:numFmt w:val="bullet"/>
      <w:suff w:val="tab"/>
      <w:lvlText w:val="•"/>
      <w:lvlJc w:val="left"/>
      <w:pPr/>
      <w:rPr>
        <w:position w:val="-2"/>
      </w:rPr>
    </w:lvl>
    <w:lvl w:ilvl="5">
      <w:start w:val="1"/>
      <w:numFmt w:val="bullet"/>
      <w:suff w:val="tab"/>
      <w:lvlText w:val="•"/>
      <w:lvlJc w:val="left"/>
      <w:pPr/>
      <w:rPr>
        <w:position w:val="-2"/>
      </w:rPr>
    </w:lvl>
    <w:lvl w:ilvl="6">
      <w:start w:val="1"/>
      <w:numFmt w:val="bullet"/>
      <w:suff w:val="tab"/>
      <w:lvlText w:val="•"/>
      <w:lvlJc w:val="left"/>
      <w:pPr/>
      <w:rPr>
        <w:position w:val="-2"/>
      </w:rPr>
    </w:lvl>
    <w:lvl w:ilvl="7">
      <w:start w:val="1"/>
      <w:numFmt w:val="bullet"/>
      <w:suff w:val="tab"/>
      <w:lvlText w:val="•"/>
      <w:lvlJc w:val="left"/>
      <w:pPr/>
      <w:rPr>
        <w:position w:val="-2"/>
      </w:rPr>
    </w:lvl>
    <w:lvl w:ilvl="8">
      <w:start w:val="1"/>
      <w:numFmt w:val="bullet"/>
      <w:suff w:val="tab"/>
      <w:lvlText w:val="•"/>
      <w:lvlJc w:val="left"/>
      <w:pPr/>
      <w:rPr>
        <w:position w:val="-2"/>
      </w:rPr>
    </w:lvl>
  </w:abstractNum>
  <w:abstractNum w:abstractNumId="7">
    <w:multiLevelType w:val="multilevel"/>
    <w:styleLink w:val="Bullet"/>
    <w:lvl w:ilvl="0">
      <w:start w:val="0"/>
      <w:numFmt w:val="bullet"/>
      <w:suff w:val="tab"/>
      <w:lvlText w:val="•"/>
      <w:lvlJc w:val="left"/>
      <w:pPr/>
      <w:rPr>
        <w:position w:val="-2"/>
      </w:rPr>
    </w:lvl>
    <w:lvl w:ilvl="1">
      <w:start w:val="1"/>
      <w:numFmt w:val="bullet"/>
      <w:suff w:val="tab"/>
      <w:lvlText w:val="•"/>
      <w:lvlJc w:val="left"/>
      <w:pPr/>
      <w:rPr>
        <w:position w:val="-2"/>
      </w:rPr>
    </w:lvl>
    <w:lvl w:ilvl="2">
      <w:start w:val="1"/>
      <w:numFmt w:val="bullet"/>
      <w:suff w:val="tab"/>
      <w:lvlText w:val="•"/>
      <w:lvlJc w:val="left"/>
      <w:pPr/>
      <w:rPr>
        <w:position w:val="-2"/>
      </w:rPr>
    </w:lvl>
    <w:lvl w:ilvl="3">
      <w:start w:val="1"/>
      <w:numFmt w:val="bullet"/>
      <w:suff w:val="tab"/>
      <w:lvlText w:val="•"/>
      <w:lvlJc w:val="left"/>
      <w:pPr/>
      <w:rPr>
        <w:position w:val="-2"/>
      </w:rPr>
    </w:lvl>
    <w:lvl w:ilvl="4">
      <w:start w:val="1"/>
      <w:numFmt w:val="bullet"/>
      <w:suff w:val="tab"/>
      <w:lvlText w:val="•"/>
      <w:lvlJc w:val="left"/>
      <w:pPr/>
      <w:rPr>
        <w:position w:val="-2"/>
      </w:rPr>
    </w:lvl>
    <w:lvl w:ilvl="5">
      <w:start w:val="1"/>
      <w:numFmt w:val="bullet"/>
      <w:suff w:val="tab"/>
      <w:lvlText w:val="•"/>
      <w:lvlJc w:val="left"/>
      <w:pPr/>
      <w:rPr>
        <w:position w:val="-2"/>
      </w:rPr>
    </w:lvl>
    <w:lvl w:ilvl="6">
      <w:start w:val="1"/>
      <w:numFmt w:val="bullet"/>
      <w:suff w:val="tab"/>
      <w:lvlText w:val="•"/>
      <w:lvlJc w:val="left"/>
      <w:pPr/>
      <w:rPr>
        <w:position w:val="-2"/>
      </w:rPr>
    </w:lvl>
    <w:lvl w:ilvl="7">
      <w:start w:val="1"/>
      <w:numFmt w:val="bullet"/>
      <w:suff w:val="tab"/>
      <w:lvlText w:val="•"/>
      <w:lvlJc w:val="left"/>
      <w:pPr/>
      <w:rPr>
        <w:position w:val="-2"/>
      </w:rPr>
    </w:lvl>
    <w:lvl w:ilvl="8">
      <w:start w:val="1"/>
      <w:numFmt w:val="bullet"/>
      <w:suff w:val="tab"/>
      <w:lvlText w:val="•"/>
      <w:lvlJc w:val="left"/>
      <w:pPr/>
      <w:rPr>
        <w:position w:val="-2"/>
      </w:rPr>
    </w:lvl>
  </w:abstractNum>
  <w:abstractNum w:abstractNumId="8">
    <w:multiLevelType w:val="multilevel"/>
    <w:styleLink w:val="Bullet"/>
    <w:lvl w:ilvl="0">
      <w:start w:val="0"/>
      <w:numFmt w:val="bullet"/>
      <w:suff w:val="tab"/>
      <w:lvlText w:val="•"/>
      <w:lvlJc w:val="left"/>
      <w:pPr/>
      <w:rPr>
        <w:position w:val="-2"/>
      </w:rPr>
    </w:lvl>
    <w:lvl w:ilvl="1">
      <w:start w:val="1"/>
      <w:numFmt w:val="bullet"/>
      <w:suff w:val="tab"/>
      <w:lvlText w:val="•"/>
      <w:lvlJc w:val="left"/>
      <w:pPr/>
      <w:rPr>
        <w:position w:val="-2"/>
      </w:rPr>
    </w:lvl>
    <w:lvl w:ilvl="2">
      <w:start w:val="1"/>
      <w:numFmt w:val="bullet"/>
      <w:suff w:val="tab"/>
      <w:lvlText w:val="•"/>
      <w:lvlJc w:val="left"/>
      <w:pPr/>
      <w:rPr>
        <w:position w:val="-2"/>
      </w:rPr>
    </w:lvl>
    <w:lvl w:ilvl="3">
      <w:start w:val="1"/>
      <w:numFmt w:val="bullet"/>
      <w:suff w:val="tab"/>
      <w:lvlText w:val="•"/>
      <w:lvlJc w:val="left"/>
      <w:pPr/>
      <w:rPr>
        <w:position w:val="-2"/>
      </w:rPr>
    </w:lvl>
    <w:lvl w:ilvl="4">
      <w:start w:val="1"/>
      <w:numFmt w:val="bullet"/>
      <w:suff w:val="tab"/>
      <w:lvlText w:val="•"/>
      <w:lvlJc w:val="left"/>
      <w:pPr/>
      <w:rPr>
        <w:position w:val="-2"/>
      </w:rPr>
    </w:lvl>
    <w:lvl w:ilvl="5">
      <w:start w:val="1"/>
      <w:numFmt w:val="bullet"/>
      <w:suff w:val="tab"/>
      <w:lvlText w:val="•"/>
      <w:lvlJc w:val="left"/>
      <w:pPr/>
      <w:rPr>
        <w:position w:val="-2"/>
      </w:rPr>
    </w:lvl>
    <w:lvl w:ilvl="6">
      <w:start w:val="1"/>
      <w:numFmt w:val="bullet"/>
      <w:suff w:val="tab"/>
      <w:lvlText w:val="•"/>
      <w:lvlJc w:val="left"/>
      <w:pPr/>
      <w:rPr>
        <w:position w:val="-2"/>
      </w:rPr>
    </w:lvl>
    <w:lvl w:ilvl="7">
      <w:start w:val="1"/>
      <w:numFmt w:val="bullet"/>
      <w:suff w:val="tab"/>
      <w:lvlText w:val="•"/>
      <w:lvlJc w:val="left"/>
      <w:pPr/>
      <w:rPr>
        <w:position w:val="-2"/>
      </w:rPr>
    </w:lvl>
    <w:lvl w:ilvl="8">
      <w:start w:val="1"/>
      <w:numFmt w:val="bullet"/>
      <w:suff w:val="tab"/>
      <w:lvlText w:val="•"/>
      <w:lvlJc w:val="left"/>
      <w:pPr/>
      <w:rPr>
        <w:position w:val="-2"/>
      </w:rPr>
    </w:lvl>
  </w:abstractNum>
  <w:abstractNum w:abstractNumId="9">
    <w:multiLevelType w:val="multilevel"/>
    <w:styleLink w:val="Bullet"/>
    <w:lvl w:ilvl="0">
      <w:start w:val="0"/>
      <w:numFmt w:val="bullet"/>
      <w:suff w:val="tab"/>
      <w:lvlText w:val="•"/>
      <w:lvlJc w:val="left"/>
      <w:pPr/>
      <w:rPr>
        <w:position w:val="-2"/>
      </w:rPr>
    </w:lvl>
    <w:lvl w:ilvl="1">
      <w:start w:val="1"/>
      <w:numFmt w:val="bullet"/>
      <w:suff w:val="tab"/>
      <w:lvlText w:val="•"/>
      <w:lvlJc w:val="left"/>
      <w:pPr/>
      <w:rPr>
        <w:position w:val="-2"/>
      </w:rPr>
    </w:lvl>
    <w:lvl w:ilvl="2">
      <w:start w:val="1"/>
      <w:numFmt w:val="bullet"/>
      <w:suff w:val="tab"/>
      <w:lvlText w:val="•"/>
      <w:lvlJc w:val="left"/>
      <w:pPr/>
      <w:rPr>
        <w:position w:val="-2"/>
      </w:rPr>
    </w:lvl>
    <w:lvl w:ilvl="3">
      <w:start w:val="1"/>
      <w:numFmt w:val="bullet"/>
      <w:suff w:val="tab"/>
      <w:lvlText w:val="•"/>
      <w:lvlJc w:val="left"/>
      <w:pPr/>
      <w:rPr>
        <w:position w:val="-2"/>
      </w:rPr>
    </w:lvl>
    <w:lvl w:ilvl="4">
      <w:start w:val="1"/>
      <w:numFmt w:val="bullet"/>
      <w:suff w:val="tab"/>
      <w:lvlText w:val="•"/>
      <w:lvlJc w:val="left"/>
      <w:pPr/>
      <w:rPr>
        <w:position w:val="-2"/>
      </w:rPr>
    </w:lvl>
    <w:lvl w:ilvl="5">
      <w:start w:val="1"/>
      <w:numFmt w:val="bullet"/>
      <w:suff w:val="tab"/>
      <w:lvlText w:val="•"/>
      <w:lvlJc w:val="left"/>
      <w:pPr/>
      <w:rPr>
        <w:position w:val="-2"/>
      </w:rPr>
    </w:lvl>
    <w:lvl w:ilvl="6">
      <w:start w:val="1"/>
      <w:numFmt w:val="bullet"/>
      <w:suff w:val="tab"/>
      <w:lvlText w:val="•"/>
      <w:lvlJc w:val="left"/>
      <w:pPr/>
      <w:rPr>
        <w:position w:val="-2"/>
      </w:rPr>
    </w:lvl>
    <w:lvl w:ilvl="7">
      <w:start w:val="1"/>
      <w:numFmt w:val="bullet"/>
      <w:suff w:val="tab"/>
      <w:lvlText w:val="•"/>
      <w:lvlJc w:val="left"/>
      <w:pPr/>
      <w:rPr>
        <w:position w:val="-2"/>
      </w:rPr>
    </w:lvl>
    <w:lvl w:ilvl="8">
      <w:start w:val="1"/>
      <w:numFmt w:val="bullet"/>
      <w:suff w:val="tab"/>
      <w:lvlText w:val="•"/>
      <w:lvlJc w:val="left"/>
      <w:pPr/>
      <w:rPr>
        <w:position w:val="-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u w:val="single"/>
    </w:rPr>
  </w:style>
  <w:style w:type="numbering" w:styleId="Bullet">
    <w:name w:val="Bullet"/>
    <w:next w:val="Bullet"/>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trackitforward.com"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